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0B" w:rsidRDefault="00646EEA" w:rsidP="00B1408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ahoma"/>
          <w:b/>
          <w:bCs/>
          <w:color w:val="337FE5"/>
          <w:sz w:val="21"/>
          <w:szCs w:val="21"/>
        </w:rPr>
      </w:pPr>
      <w:r>
        <w:rPr>
          <w:rFonts w:ascii="Verdana" w:eastAsia="Times New Roman" w:hAnsi="Verdana" w:cs="Tahoma"/>
          <w:b/>
          <w:bCs/>
          <w:noProof/>
          <w:color w:val="337FE5"/>
          <w:sz w:val="21"/>
          <w:szCs w:val="21"/>
        </w:rPr>
        <w:drawing>
          <wp:inline distT="0" distB="0" distL="0" distR="0">
            <wp:extent cx="4257675" cy="2819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329044428_9158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B0B" w:rsidRDefault="00090F68" w:rsidP="00322271">
      <w:pPr>
        <w:shd w:val="clear" w:color="auto" w:fill="FFFFFF"/>
        <w:spacing w:after="240" w:line="240" w:lineRule="auto"/>
        <w:rPr>
          <w:rFonts w:ascii="Verdana" w:eastAsia="Times New Roman" w:hAnsi="Verdana" w:cs="Tahoma"/>
          <w:b/>
          <w:bCs/>
          <w:color w:val="337FE5"/>
          <w:sz w:val="28"/>
          <w:szCs w:val="28"/>
        </w:rPr>
      </w:pPr>
      <w:r w:rsidRPr="00090F68">
        <w:rPr>
          <w:rFonts w:ascii="Verdana" w:eastAsia="Times New Roman" w:hAnsi="Verdana" w:cs="Tahoma"/>
          <w:b/>
          <w:bCs/>
          <w:color w:val="337FE5"/>
          <w:sz w:val="28"/>
          <w:szCs w:val="28"/>
        </w:rPr>
        <w:t xml:space="preserve">7 </w:t>
      </w:r>
      <w:r w:rsidR="00646EEA">
        <w:rPr>
          <w:rFonts w:ascii="Verdana" w:eastAsia="Times New Roman" w:hAnsi="Verdana" w:cs="Tahoma"/>
          <w:b/>
          <w:bCs/>
          <w:color w:val="337FE5"/>
          <w:sz w:val="28"/>
          <w:szCs w:val="28"/>
        </w:rPr>
        <w:t>inch IP camera tester FLEXCOM FC-600C with analog, 8MP TVI, 8MP CVI, 5</w:t>
      </w:r>
      <w:r w:rsidRPr="00090F68">
        <w:rPr>
          <w:rFonts w:ascii="Verdana" w:eastAsia="Times New Roman" w:hAnsi="Verdana" w:cs="Tahoma"/>
          <w:b/>
          <w:bCs/>
          <w:color w:val="337FE5"/>
          <w:sz w:val="28"/>
          <w:szCs w:val="28"/>
        </w:rPr>
        <w:t>MP AHD, HDMI input and HDMI output</w:t>
      </w:r>
    </w:p>
    <w:p w:rsidR="00646EEA" w:rsidRPr="00646EEA" w:rsidRDefault="00646EEA" w:rsidP="00646EEA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7 inch IPS touch screen,1280*800 resolution</w:t>
      </w:r>
      <w:r w:rsidRPr="00646EEA">
        <w:rPr>
          <w:rFonts w:ascii="Times New Roman" w:eastAsia="Times New Roman" w:hAnsi="Times New Roman" w:cs="Times New Roman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English, Polish,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Italiano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>, Spanish, French and other languages menu optional</w:t>
      </w:r>
      <w:r w:rsidRPr="00646EEA">
        <w:rPr>
          <w:rFonts w:ascii="Times New Roman" w:eastAsia="Times New Roman" w:hAnsi="Times New Roman" w:cs="Times New Roman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H.264 and H.265, 4K video display via mainstream</w:t>
      </w:r>
      <w:r w:rsidRPr="00646EEA">
        <w:rPr>
          <w:rFonts w:ascii="Times New Roman" w:eastAsia="Times New Roman" w:hAnsi="Times New Roman" w:cs="Times New Roman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Rapid video, just by one key to detect all network cameras and auto display</w:t>
      </w:r>
    </w:p>
    <w:p w:rsidR="00646EEA" w:rsidRPr="00646EEA" w:rsidRDefault="00646EEA" w:rsidP="00646EEA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Built-in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WiFi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to receive network image and data, create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wifi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hotspot, support browser</w:t>
      </w:r>
    </w:p>
    <w:p w:rsidR="00646EEA" w:rsidRPr="00646EEA" w:rsidRDefault="00646EEA" w:rsidP="00646EEA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Rapid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onvif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, auto log in and display image from the camera, activate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Hikvision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camera, and also can create testing report</w:t>
      </w:r>
    </w:p>
    <w:p w:rsidR="00646EEA" w:rsidRPr="00646EEA" w:rsidRDefault="00646EEA" w:rsidP="00646EEA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HD-TVI camera test, video record and playback, coaxial PTZ control and call camera OSD menu</w:t>
      </w:r>
      <w:r w:rsidRPr="00646EEA">
        <w:rPr>
          <w:rFonts w:ascii="Times New Roman" w:eastAsia="Times New Roman" w:hAnsi="Times New Roman" w:cs="Times New Roman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HD-CVI camera test, video record and playback, coaxial PTZ control and call camera OSD menu</w:t>
      </w:r>
    </w:p>
    <w:p w:rsidR="00646EEA" w:rsidRPr="00646EEA" w:rsidRDefault="00646EEA" w:rsidP="00646EEA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AHD camera test, video record and playback, coaxial PTZ control and call camera OSD menu</w:t>
      </w:r>
    </w:p>
    <w:p w:rsidR="00646EEA" w:rsidRPr="00646EEA" w:rsidRDefault="00646EEA" w:rsidP="00646EEA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HDMI input, support 1080P</w:t>
      </w:r>
    </w:p>
    <w:p w:rsidR="00646EEA" w:rsidRPr="00646EEA" w:rsidRDefault="00646EEA" w:rsidP="00646EEA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IP and analog cameras testing at the same time, converter test from analog to digital via dual test window IP &amp; CVBS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CVBS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loop test, the tester send and receive color bar generator signal to check BNC cable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Traffic monitoring of the tester "Lan port", display network port or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wifi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connection real-time upload and download speeds and other network parameters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Support user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self install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apps, for example install android version apps, like skype,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wechat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etc</w:t>
      </w:r>
      <w:proofErr w:type="spellEnd"/>
      <w:r w:rsidRPr="00646EEA">
        <w:rPr>
          <w:rFonts w:ascii="Times New Roman" w:eastAsia="Times New Roman" w:hAnsi="Times New Roman" w:cs="Times New Roman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4K video files and MKV / MP4 media files play</w:t>
      </w:r>
      <w:r w:rsidRPr="00646EEA">
        <w:rPr>
          <w:rFonts w:ascii="Times New Roman" w:eastAsia="Times New Roman" w:hAnsi="Times New Roman" w:cs="Times New Roman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Quick office apps (excel, word,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ppt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format ), can edit the documents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Screen lock, password lock and pattern lock are optional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TesterPlay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(screen projection) : tester, android version mobile phone and PC display at the same time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lastRenderedPageBreak/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Shortcut button, drop-down menu, can select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PoE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power ,IP setting,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wlan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switch, HDMI in functions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etc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in any interface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Enhenced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cable tester, UTP cable, telephone cable and other cables’ order and connectivity test, testing report can be saved</w:t>
      </w:r>
    </w:p>
    <w:p w:rsidR="00646EEA" w:rsidRPr="00646EEA" w:rsidRDefault="00646EEA" w:rsidP="00646EEA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Screen management, move the function’s icons, create new directory, theme and background setting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Display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onvif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IP camera image,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onvif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PTZ controller, IP discovery.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Support more than 80 customized IP cameras protocols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Support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ip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camera apps and RTSP to view IP camera image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Network bandwidth testing</w:t>
      </w:r>
      <w:r w:rsidRPr="00646EEA">
        <w:rPr>
          <w:rFonts w:ascii="SimSun" w:eastAsia="SimSun" w:hAnsi="SimSun" w:cs="Times New Roman" w:hint="eastAsia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FTP Server, Static IP address, DHCP, simultaneously test different segments´ IP cameras</w:t>
      </w:r>
      <w:r w:rsidRPr="00646EEA">
        <w:rPr>
          <w:rFonts w:ascii="SimSun" w:eastAsia="SimSun" w:hAnsi="SimSun" w:cs="Times New Roman" w:hint="eastAsia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PoE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24W power supply to IP camera</w:t>
      </w:r>
      <w:r w:rsidRPr="00646EEA">
        <w:rPr>
          <w:rFonts w:ascii="SimSun" w:eastAsia="SimSun" w:hAnsi="SimSun" w:cs="Times New Roman" w:hint="eastAsia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HDMI signal output, support 1080P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DC12V 2A power output for camera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USB 5V 2A power output to mobile phone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Led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Lamp</w:t>
      </w:r>
      <w:r w:rsidRPr="00646EEA">
        <w:rPr>
          <w:rFonts w:ascii="MS Gothic" w:eastAsia="MS Gothic" w:hAnsi="MS Gothic" w:cs="MS Gothic" w:hint="eastAsia"/>
          <w:sz w:val="18"/>
          <w:szCs w:val="18"/>
        </w:rPr>
        <w:t>，</w:t>
      </w:r>
      <w:r w:rsidRPr="00646EEA">
        <w:rPr>
          <w:rFonts w:ascii="Arial" w:eastAsia="Times New Roman" w:hAnsi="Arial" w:cs="Arial"/>
          <w:sz w:val="18"/>
          <w:szCs w:val="18"/>
        </w:rPr>
        <w:t>easy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to operate at night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Micro SD card moveable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LCD screen brightness/contrast/color saturation adjustable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Automatically adapts and displays the video format of NTSC/PAL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Enhanced color bar generator, by receiving the video color bar to test the video channel whether transmit normally 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4x zoom, video image can be magnified to view the details, easy to use (both for analog and IP video)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Video record and playback (both for analog and IP video)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Snapshot and save the current image as JPG file in the SD card (both for analog and IP video)</w:t>
      </w:r>
      <w:r w:rsidRPr="00646EEA">
        <w:rPr>
          <w:rFonts w:ascii="Times New Roman" w:eastAsia="Times New Roman" w:hAnsi="Times New Roman" w:cs="Times New Roman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Ping testing, test IP camera or other network devices’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ethernet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port whether work normally, and the IP address whether right</w:t>
      </w:r>
      <w:r w:rsidRPr="00646EEA">
        <w:rPr>
          <w:rFonts w:ascii="Times New Roman" w:eastAsia="Times New Roman" w:hAnsi="Times New Roman" w:cs="Times New Roman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IP address scan, quickly search the IP address for the connected IP camera and other network devices</w:t>
      </w:r>
    </w:p>
    <w:p w:rsidR="00646EEA" w:rsidRPr="00646EEA" w:rsidRDefault="00646EEA" w:rsidP="00646EEA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PoE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voltage measurement, test the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PoE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switch’s voltage to IP cameras, wireless AP device and other PD devices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Device Port flicker, easy to find the connected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PoE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switch port by sending special signals, the connected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PoE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 port will flicker at special frequency.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Link monitor, check the setting IP address whether occupied. 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PTZ address scan, search up the ID of PTZ camera.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Network cable and Telephone cable testing, display the sequence of connection and No. of LAN cable. RJ45 cable TDR test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Support RS485, rate 600 </w:t>
      </w:r>
      <w:r w:rsidRPr="00646EEA">
        <w:rPr>
          <w:rFonts w:ascii="MS Gothic" w:eastAsia="MS Gothic" w:hAnsi="MS Gothic" w:cs="MS Gothic" w:hint="eastAsia"/>
          <w:sz w:val="18"/>
          <w:szCs w:val="18"/>
        </w:rPr>
        <w:t>～</w:t>
      </w:r>
      <w:r w:rsidRPr="00646EEA">
        <w:rPr>
          <w:rFonts w:ascii="Arial" w:eastAsia="Times New Roman" w:hAnsi="Arial" w:cs="Arial"/>
          <w:sz w:val="18"/>
          <w:szCs w:val="18"/>
        </w:rPr>
        <w:t xml:space="preserve"> 115200bps adjustable </w:t>
      </w:r>
      <w:r w:rsidRPr="00646EEA">
        <w:rPr>
          <w:rFonts w:ascii="Arial" w:eastAsia="Times New Roman" w:hAnsi="Arial" w:cs="Arial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 xml:space="preserve">Multi-protocol. Supports more than thirty PTZ protocols. Such as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Pelco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 xml:space="preserve">-P, </w:t>
      </w:r>
      <w:proofErr w:type="spellStart"/>
      <w:r w:rsidRPr="00646EEA">
        <w:rPr>
          <w:rFonts w:ascii="Arial" w:eastAsia="Times New Roman" w:hAnsi="Arial" w:cs="Arial"/>
          <w:sz w:val="18"/>
          <w:szCs w:val="18"/>
        </w:rPr>
        <w:t>Pelco</w:t>
      </w:r>
      <w:proofErr w:type="spellEnd"/>
      <w:r w:rsidRPr="00646EEA">
        <w:rPr>
          <w:rFonts w:ascii="Arial" w:eastAsia="Times New Roman" w:hAnsi="Arial" w:cs="Arial"/>
          <w:sz w:val="18"/>
          <w:szCs w:val="18"/>
        </w:rPr>
        <w:t>-D, Samsung etc.</w:t>
      </w:r>
    </w:p>
    <w:p w:rsidR="00646EEA" w:rsidRPr="00646EEA" w:rsidRDefault="00646EEA" w:rsidP="00646EEA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PTZ protocol analysis, control protocol command displays to check RS485 transmission</w:t>
      </w:r>
    </w:p>
    <w:p w:rsidR="00646EEA" w:rsidRPr="00646EEA" w:rsidRDefault="00646EEA" w:rsidP="00646EEA">
      <w:pPr>
        <w:spacing w:after="240" w:line="33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lastRenderedPageBreak/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PTZ control. Pan/tilt the PTZ unit, zooms in/out the lens, adjusts the focus, aperture and sets and the preset position</w:t>
      </w:r>
      <w:r w:rsidRPr="00646EEA">
        <w:rPr>
          <w:rFonts w:ascii="Times New Roman" w:eastAsia="Times New Roman" w:hAnsi="Times New Roman" w:cs="Times New Roman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Audio input test and output, test the audio signal from pickup devices, support audio output</w:t>
      </w:r>
      <w:r w:rsidRPr="00646EEA">
        <w:rPr>
          <w:rFonts w:ascii="Times New Roman" w:eastAsia="Times New Roman" w:hAnsi="Times New Roman" w:cs="Times New Roman"/>
          <w:sz w:val="18"/>
          <w:szCs w:val="18"/>
        </w:rPr>
        <w:br/>
      </w:r>
      <w:r w:rsidRPr="00646EEA">
        <w:rPr>
          <w:rFonts w:ascii="Wingdings" w:eastAsia="Times New Roman" w:hAnsi="Wingdings" w:cs="Times New Roman"/>
          <w:color w:val="008080"/>
          <w:sz w:val="18"/>
          <w:szCs w:val="18"/>
        </w:rPr>
        <w:t></w:t>
      </w:r>
      <w:r w:rsidRPr="00646EEA">
        <w:rPr>
          <w:rFonts w:ascii="MS Gothic" w:eastAsia="MS Gothic" w:hAnsi="MS Gothic" w:cs="MS Gothic" w:hint="eastAsia"/>
          <w:color w:val="008080"/>
          <w:sz w:val="18"/>
          <w:szCs w:val="18"/>
        </w:rPr>
        <w:t xml:space="preserve">　　</w:t>
      </w:r>
      <w:r w:rsidRPr="00646EEA">
        <w:rPr>
          <w:rFonts w:ascii="Times New Roman" w:eastAsia="Times New Roman" w:hAnsi="Times New Roman" w:cs="Times New Roman"/>
          <w:color w:val="008080"/>
          <w:sz w:val="18"/>
          <w:szCs w:val="18"/>
        </w:rPr>
        <w:t> </w:t>
      </w:r>
      <w:r w:rsidRPr="00646EEA">
        <w:rPr>
          <w:rFonts w:ascii="Arial" w:eastAsia="Times New Roman" w:hAnsi="Arial" w:cs="Arial"/>
          <w:sz w:val="18"/>
          <w:szCs w:val="18"/>
        </w:rPr>
        <w:t>Lithium Ion Polymer Battery .The device employs advanced power control and protection circuit. The device is high power-efficient, energy saving and environmental protection. It can last 10 hours for normal use after charging for 6 hours</w:t>
      </w:r>
    </w:p>
    <w:p w:rsidR="00646EEA" w:rsidRPr="00646EEA" w:rsidRDefault="00646EEA" w:rsidP="00646EEA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646EEA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Specification:</w:t>
      </w:r>
    </w:p>
    <w:p w:rsidR="00646EEA" w:rsidRPr="00646EEA" w:rsidRDefault="00646EEA" w:rsidP="00646EEA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92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9231"/>
      </w:tblGrid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Model Number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FC</w:t>
            </w: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-600C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Signal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NTSC / PAL (Auto-Selecting)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Display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New 7 inch IPS touch screen, 1280*800 resolution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IP camera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4k, H264, H265,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Onvif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OnvifPTZ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ACTi,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Dahua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IPC-HFW2100P, </w:t>
            </w:r>
            <w:proofErr w:type="gram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Hikvision,DS</w:t>
            </w:r>
            <w:proofErr w:type="gram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-2CD864-E13, Samsung SNZ-5200, Honeywell HICC-2300T, etc. Customized protocols are available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Rapid Video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Auto view the video, create testing report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Hikvision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test tool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pressing just one key to activate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hikvision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camera , Image test, can modify the user name, password and IP parameters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Dahua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test tool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Dahua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camera test, modify the user name, password and IP parameters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Network test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FTP Server, Static IP address, DHCP, simultaneously test different segments´ IP cameras, Network bandwidth testing, IP discovery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IP camera apps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Support video management software to view IP camera image, such as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Hikvision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ivms-4500,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Dahua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gDMSS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HD Lite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RTSP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Support RTSP to view IP camera image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LCD adjust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Adjustable brightness, contrast, color of LCD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HDMI input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 channel HDMI input, support 1080P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HDMI signal output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 channel HDMI output, support 1080P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Network 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10/100M auto adjust, RJ45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Built in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Wifi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speeds 150M, receive wireless camera image etc. create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wifi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hotspot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PoE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power output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PoE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24W power supply to IP camera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Video Input / Output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 channel BNC input &amp; 1 channel BNC looped output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Video Output Mode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1.0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Vp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-p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CVBS loop test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the tester send and receive color bar generator signal to check BNC cable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Power Adapter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5V DC, 2A input supply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Power output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12V DC, 2A power output for camera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Audio input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 channel audio signal input to test pickup device, 1 channel audio signal output to connect headphone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USB power output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USB 5V 2A power output to mobile phone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Communication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RS485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Baud Rate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150, 300, 600, 1200, 2400, 4800, 9600, 19200bps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Power Saving Features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Sleep mode, Battery level indicator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PTZ Address Scanning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Scan for local PTZ address over data cables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Rechargeable Battery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 hours charge, work for 10 hours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Battery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 pcs Lithium Ion Polymer Battery; 7.4V DC, 5000mAh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Video Display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Displays video signal from analog input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Video Signal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Color bar generator for monitor testing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Cable Test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Checks connections of UTP cables, RJ45 cable TDR test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PTZ Protocol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Compatible with more than 30 protocols such as PELCO-D/P, Samsung, Panasonic,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TeleEye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etc.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PTZ data Capture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Reads and displays commands sent from controllers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Image 4x zoom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4x zoom image display and video out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Photograph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Snapshot and save the image as JPG file and screenshot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Video record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Video recording and playback from the SD card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Port Finder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Find the connected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PoE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port quickly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IP scan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Find out the connected IP camera or network equipment´s IP address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Link monitor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Check the IP address whether is occupied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Ping testing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Network and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Ip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camera´ping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testing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PoE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tester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PoE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voltage testing,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PoE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port flicker,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PoE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link monitoring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Night Led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Built Led lamp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SD card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With 8G Micro SD card, support Micro SD card for recording, max support 32G SD card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Tester Play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screen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projection</w:t>
            </w:r>
            <w:r w:rsidRPr="00646EE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>：</w:t>
            </w: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tester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mobile phone and PC display at the same time (For android version mobile phone)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Drop-down menu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User can select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PoE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power switch, IP setting, WLAN switch, HDMI IN functions 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etc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in any interface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HD-TVI input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HD-TVI camera test, video record and playback, coaxial PTZ control and call camera OSD menu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HD-CVI input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HD-CVI camera test, video record and playback, coaxial PTZ control and call camera OSD menu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AHD input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AHD camera test, video record and playback, coaxial PTZ control and call camera OSD menu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Dimension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240mm x 158mm x 44mm (Tester);</w:t>
            </w:r>
            <w:r w:rsidRPr="00646EE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 xml:space="preserve">　</w:t>
            </w: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320mm x 290mm x 98mm (</w:t>
            </w:r>
            <w:proofErr w:type="spellStart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Colour</w:t>
            </w:r>
            <w:proofErr w:type="spellEnd"/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box)</w:t>
            </w:r>
          </w:p>
        </w:tc>
      </w:tr>
      <w:tr w:rsidR="00646EEA" w:rsidRPr="00646EEA" w:rsidTr="00646E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EEA" w:rsidRPr="00646EEA" w:rsidRDefault="00646EEA" w:rsidP="00646EEA">
            <w:pPr>
              <w:spacing w:after="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1000g (Tester);</w:t>
            </w:r>
            <w:r w:rsidRPr="00646EE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 xml:space="preserve">　</w:t>
            </w:r>
            <w:r w:rsidRPr="00646E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2575g (Tester with spare parts, black package, box)</w:t>
            </w:r>
          </w:p>
        </w:tc>
      </w:tr>
    </w:tbl>
    <w:p w:rsidR="00646EEA" w:rsidRPr="00090F68" w:rsidRDefault="00646EEA" w:rsidP="00322271">
      <w:pPr>
        <w:shd w:val="clear" w:color="auto" w:fill="FFFFFF"/>
        <w:spacing w:after="240" w:line="240" w:lineRule="auto"/>
        <w:rPr>
          <w:rFonts w:ascii="Verdana" w:eastAsia="Times New Roman" w:hAnsi="Verdana" w:cs="Tahoma"/>
          <w:b/>
          <w:bCs/>
          <w:color w:val="337FE5"/>
          <w:sz w:val="28"/>
          <w:szCs w:val="28"/>
        </w:rPr>
      </w:pPr>
    </w:p>
    <w:sectPr w:rsidR="00646EEA" w:rsidRPr="0009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3745"/>
    <w:multiLevelType w:val="hybridMultilevel"/>
    <w:tmpl w:val="49607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71"/>
    <w:rsid w:val="00090F68"/>
    <w:rsid w:val="00190FCD"/>
    <w:rsid w:val="002E3456"/>
    <w:rsid w:val="00306B0B"/>
    <w:rsid w:val="00322271"/>
    <w:rsid w:val="004B546F"/>
    <w:rsid w:val="00501CB9"/>
    <w:rsid w:val="00541CBE"/>
    <w:rsid w:val="00643D46"/>
    <w:rsid w:val="00646EEA"/>
    <w:rsid w:val="00AE584A"/>
    <w:rsid w:val="00B14081"/>
    <w:rsid w:val="00B33257"/>
    <w:rsid w:val="00C63404"/>
    <w:rsid w:val="00D1012F"/>
    <w:rsid w:val="00E356A5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A906"/>
  <w15:docId w15:val="{BCB85611-8E72-4C33-B7A6-DB025F7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2271"/>
    <w:rPr>
      <w:b/>
      <w:bCs/>
    </w:rPr>
  </w:style>
  <w:style w:type="character" w:customStyle="1" w:styleId="apple-converted-space">
    <w:name w:val="apple-converted-space"/>
    <w:basedOn w:val="DefaultParagraphFont"/>
    <w:rsid w:val="00322271"/>
  </w:style>
  <w:style w:type="paragraph" w:styleId="ListParagraph">
    <w:name w:val="List Paragraph"/>
    <w:basedOn w:val="Normal"/>
    <w:uiPriority w:val="34"/>
    <w:qFormat/>
    <w:rsid w:val="00306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DD5C-CC94-46AD-B5A9-3102A215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</dc:creator>
  <cp:lastModifiedBy>HAU</cp:lastModifiedBy>
  <cp:revision>2</cp:revision>
  <cp:lastPrinted>2018-10-30T09:20:00Z</cp:lastPrinted>
  <dcterms:created xsi:type="dcterms:W3CDTF">2018-10-30T09:22:00Z</dcterms:created>
  <dcterms:modified xsi:type="dcterms:W3CDTF">2018-10-30T09:22:00Z</dcterms:modified>
</cp:coreProperties>
</file>